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1106" w14:textId="2AEE77FA" w:rsidR="64413169" w:rsidRDefault="5DF31153" w:rsidP="5DF31153">
      <w:pPr>
        <w:spacing w:after="0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5DF31153">
        <w:rPr>
          <w:rFonts w:ascii="Calibri" w:eastAsia="Calibri" w:hAnsi="Calibri" w:cs="Calibri"/>
          <w:b/>
          <w:bCs/>
          <w:sz w:val="32"/>
          <w:szCs w:val="32"/>
          <w:u w:val="single"/>
        </w:rPr>
        <w:t>Code of Conduct for Coaches</w:t>
      </w:r>
    </w:p>
    <w:p w14:paraId="71EB2824" w14:textId="36EE8057" w:rsidR="2E679AFA" w:rsidRDefault="2E679AFA" w:rsidP="16E5CD97">
      <w:pPr>
        <w:spacing w:after="0"/>
        <w:rPr>
          <w:rFonts w:ascii="Calibri" w:eastAsia="Calibri" w:hAnsi="Calibri" w:cs="Calibri"/>
        </w:rPr>
      </w:pPr>
    </w:p>
    <w:p w14:paraId="3E9321B2" w14:textId="540FC53A" w:rsidR="16E5CD97" w:rsidRDefault="20CF8294" w:rsidP="20CF8294">
      <w:pPr>
        <w:rPr>
          <w:rFonts w:ascii="Calibri" w:eastAsia="Calibri" w:hAnsi="Calibri" w:cs="Calibri"/>
          <w:b/>
          <w:bCs/>
          <w:sz w:val="24"/>
          <w:szCs w:val="24"/>
        </w:rPr>
      </w:pPr>
      <w:r w:rsidRPr="20CF8294">
        <w:rPr>
          <w:rFonts w:ascii="Calibri" w:eastAsia="Calibri" w:hAnsi="Calibri" w:cs="Calibri"/>
          <w:b/>
          <w:bCs/>
          <w:sz w:val="24"/>
          <w:szCs w:val="24"/>
        </w:rPr>
        <w:t xml:space="preserve">Coaches are expected to: </w:t>
      </w:r>
    </w:p>
    <w:p w14:paraId="08E0099C" w14:textId="28B29416" w:rsidR="16E5CD97" w:rsidRDefault="602C92D8" w:rsidP="602C9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02C92D8">
        <w:rPr>
          <w:rFonts w:ascii="Calibri" w:eastAsia="Calibri" w:hAnsi="Calibri" w:cs="Calibri"/>
          <w:sz w:val="24"/>
          <w:szCs w:val="24"/>
        </w:rPr>
        <w:t xml:space="preserve">Respect the rights, dignity and worth of every person and treat everyone equally within the content of their sport.  </w:t>
      </w:r>
    </w:p>
    <w:p w14:paraId="6914B021" w14:textId="044A3965" w:rsidR="16E5CD97" w:rsidRDefault="16E5CD97" w:rsidP="16E5CD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E5CD97">
        <w:rPr>
          <w:rFonts w:ascii="Calibri" w:eastAsia="Calibri" w:hAnsi="Calibri" w:cs="Calibri"/>
          <w:sz w:val="24"/>
          <w:szCs w:val="24"/>
        </w:rPr>
        <w:t>Place the well-being and safety of the performer above the development of performance. They should follow all guidelines laid down by their sport’s Governing Body and hold appropriate insurance cover.</w:t>
      </w:r>
    </w:p>
    <w:p w14:paraId="19E8CD2A" w14:textId="726F33C8" w:rsidR="16E5CD97" w:rsidRDefault="602C92D8" w:rsidP="602C9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02C92D8">
        <w:rPr>
          <w:rFonts w:ascii="Calibri" w:eastAsia="Calibri" w:hAnsi="Calibri" w:cs="Calibri"/>
          <w:sz w:val="24"/>
          <w:szCs w:val="24"/>
        </w:rPr>
        <w:t xml:space="preserve">Develop an appropriate working relationship with performers, especially children, based on mutual trust and respect. Coaches must not exert undue influence to obtain personal befit or reward. </w:t>
      </w:r>
    </w:p>
    <w:p w14:paraId="35433636" w14:textId="50FE7CA1" w:rsidR="16E5CD97" w:rsidRDefault="602C92D8" w:rsidP="602C9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02C92D8">
        <w:rPr>
          <w:rFonts w:ascii="Calibri" w:eastAsia="Calibri" w:hAnsi="Calibri" w:cs="Calibri"/>
          <w:sz w:val="24"/>
          <w:szCs w:val="24"/>
        </w:rPr>
        <w:t xml:space="preserve">Encourage and guide performers to accept responsibility for their own behaviour. </w:t>
      </w:r>
    </w:p>
    <w:p w14:paraId="79FADB61" w14:textId="23AC57DD" w:rsidR="16E5CD97" w:rsidRDefault="602C92D8" w:rsidP="602C9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02C92D8">
        <w:rPr>
          <w:rFonts w:ascii="Calibri" w:eastAsia="Calibri" w:hAnsi="Calibri" w:cs="Calibri"/>
          <w:sz w:val="24"/>
          <w:szCs w:val="24"/>
        </w:rPr>
        <w:t xml:space="preserve">Hold up to date nationally recognised governing body coaching qualifications and, if appropriate, be DBS-checked by going through the club to an official verifier. </w:t>
      </w:r>
    </w:p>
    <w:p w14:paraId="36F95CF4" w14:textId="39B06BCD" w:rsidR="16E5CD97" w:rsidRDefault="602C92D8" w:rsidP="602C9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02C92D8">
        <w:rPr>
          <w:rFonts w:ascii="Calibri" w:eastAsia="Calibri" w:hAnsi="Calibri" w:cs="Calibri"/>
          <w:sz w:val="24"/>
          <w:szCs w:val="24"/>
        </w:rPr>
        <w:t xml:space="preserve">Ensure the activities they direct or advocate are appropriate for the age, maturity, experience and ability of the individual. </w:t>
      </w:r>
    </w:p>
    <w:p w14:paraId="2D6232E4" w14:textId="53A83226" w:rsidR="16E5CD97" w:rsidRDefault="602C92D8" w:rsidP="602C9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02C92D8">
        <w:rPr>
          <w:rFonts w:ascii="Calibri" w:eastAsia="Calibri" w:hAnsi="Calibri" w:cs="Calibri"/>
          <w:sz w:val="24"/>
          <w:szCs w:val="24"/>
        </w:rPr>
        <w:t xml:space="preserve">At the outset clarify with performers, and where appropriate their parents, exactly what is expected of them and what performers are entitled to expect from the coach. </w:t>
      </w:r>
    </w:p>
    <w:p w14:paraId="286DBA14" w14:textId="594A39E9" w:rsidR="16E5CD97" w:rsidRDefault="602C92D8" w:rsidP="602C9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02C92D8">
        <w:rPr>
          <w:rFonts w:ascii="Calibri" w:eastAsia="Calibri" w:hAnsi="Calibri" w:cs="Calibri"/>
          <w:sz w:val="24"/>
          <w:szCs w:val="24"/>
        </w:rPr>
        <w:t xml:space="preserve">Cooperate fully with other specialists e.g. other coaches, officials, sports scientists, doctors, physiotherapists in the best interest of the performer. </w:t>
      </w:r>
    </w:p>
    <w:p w14:paraId="37E2BC2A" w14:textId="6428FFD0" w:rsidR="16E5CD97" w:rsidRDefault="602C92D8" w:rsidP="602C9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02C92D8">
        <w:rPr>
          <w:rFonts w:ascii="Calibri" w:eastAsia="Calibri" w:hAnsi="Calibri" w:cs="Calibri"/>
          <w:sz w:val="24"/>
          <w:szCs w:val="24"/>
        </w:rPr>
        <w:t xml:space="preserve">Always promote the positive aspects of their sport e.g. fair play and never condone rule violations or the use of prohibited substances. </w:t>
      </w:r>
    </w:p>
    <w:p w14:paraId="25DA60D1" w14:textId="70DE4729" w:rsidR="16E5CD97" w:rsidRDefault="16E5CD97" w:rsidP="16E5CD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E5CD97">
        <w:rPr>
          <w:rFonts w:ascii="Calibri" w:eastAsia="Calibri" w:hAnsi="Calibri" w:cs="Calibri"/>
          <w:sz w:val="24"/>
          <w:szCs w:val="24"/>
        </w:rPr>
        <w:t xml:space="preserve">Display consistently high standards of behaviour and appearance. </w:t>
      </w:r>
    </w:p>
    <w:p w14:paraId="2755928B" w14:textId="383895A0" w:rsidR="16E5CD97" w:rsidRDefault="16E5CD97">
      <w:r w:rsidRPr="16E5CD97">
        <w:rPr>
          <w:rFonts w:ascii="Calibri" w:eastAsia="Calibri" w:hAnsi="Calibri" w:cs="Calibri"/>
          <w:sz w:val="24"/>
          <w:szCs w:val="24"/>
        </w:rPr>
        <w:t xml:space="preserve"> </w:t>
      </w:r>
    </w:p>
    <w:p w14:paraId="5A9BDE37" w14:textId="313BC2B7" w:rsidR="16E5CD97" w:rsidRDefault="16E5CD97" w:rsidP="16E5CD97">
      <w:pPr>
        <w:spacing w:after="0"/>
      </w:pPr>
      <w:r w:rsidRPr="16E5CD97">
        <w:rPr>
          <w:rFonts w:ascii="Calibri" w:eastAsia="Calibri" w:hAnsi="Calibri" w:cs="Calibri"/>
        </w:rPr>
        <w:t xml:space="preserve"> </w:t>
      </w:r>
    </w:p>
    <w:sectPr w:rsidR="16E5C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678B5" w14:textId="77777777" w:rsidR="00911479" w:rsidRDefault="00911479">
      <w:pPr>
        <w:spacing w:after="0" w:line="240" w:lineRule="auto"/>
      </w:pPr>
      <w:r>
        <w:separator/>
      </w:r>
    </w:p>
  </w:endnote>
  <w:endnote w:type="continuationSeparator" w:id="0">
    <w:p w14:paraId="7895650A" w14:textId="77777777" w:rsidR="00911479" w:rsidRDefault="0091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5D758" w14:textId="77777777" w:rsidR="00313857" w:rsidRDefault="00313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BBC9F" w14:textId="7CF36C82" w:rsidR="64413169" w:rsidRDefault="64413169" w:rsidP="644131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9F61" w14:textId="77777777" w:rsidR="00313857" w:rsidRDefault="00313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1E993" w14:textId="77777777" w:rsidR="00911479" w:rsidRDefault="00911479">
      <w:pPr>
        <w:spacing w:after="0" w:line="240" w:lineRule="auto"/>
      </w:pPr>
      <w:r>
        <w:separator/>
      </w:r>
    </w:p>
  </w:footnote>
  <w:footnote w:type="continuationSeparator" w:id="0">
    <w:p w14:paraId="141FD594" w14:textId="77777777" w:rsidR="00911479" w:rsidRDefault="0091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7EC66" w14:textId="77777777" w:rsidR="00313857" w:rsidRDefault="00313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02690" w14:textId="515AC141" w:rsidR="602C92D8" w:rsidRDefault="00313857" w:rsidP="5DF31153">
    <w:pPr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B4C3D1" wp14:editId="7212B0D0">
          <wp:simplePos x="0" y="0"/>
          <wp:positionH relativeFrom="column">
            <wp:posOffset>4629150</wp:posOffset>
          </wp:positionH>
          <wp:positionV relativeFrom="paragraph">
            <wp:posOffset>-247650</wp:posOffset>
          </wp:positionV>
          <wp:extent cx="2110740" cy="916305"/>
          <wp:effectExtent l="0" t="0" r="3810" b="0"/>
          <wp:wrapNone/>
          <wp:docPr id="1287360665" name="Picture 1" descr="A close up of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360665" name="Picture 1" descr="A close up of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916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602C92D8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46771" w14:textId="77777777" w:rsidR="00313857" w:rsidRDefault="00313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3C6D"/>
    <w:multiLevelType w:val="hybridMultilevel"/>
    <w:tmpl w:val="F6C0B4AA"/>
    <w:lvl w:ilvl="0" w:tplc="4C5CDE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580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4A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6D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0C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67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43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68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C9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07463"/>
    <w:multiLevelType w:val="hybridMultilevel"/>
    <w:tmpl w:val="12BC1838"/>
    <w:lvl w:ilvl="0" w:tplc="7472B1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385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306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45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82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8C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67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80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67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03724"/>
    <w:multiLevelType w:val="hybridMultilevel"/>
    <w:tmpl w:val="8A66E01E"/>
    <w:lvl w:ilvl="0" w:tplc="9E5E2D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83EB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E4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07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AE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07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44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E1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06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B9A5D"/>
    <w:multiLevelType w:val="hybridMultilevel"/>
    <w:tmpl w:val="DE666C00"/>
    <w:lvl w:ilvl="0" w:tplc="B6AC5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58D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0F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E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46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2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84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0D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E1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CFF1"/>
    <w:multiLevelType w:val="hybridMultilevel"/>
    <w:tmpl w:val="952C3778"/>
    <w:lvl w:ilvl="0" w:tplc="856268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CCB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8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2D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0B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6B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C3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6D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82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664644">
    <w:abstractNumId w:val="0"/>
  </w:num>
  <w:num w:numId="2" w16cid:durableId="295457211">
    <w:abstractNumId w:val="2"/>
  </w:num>
  <w:num w:numId="3" w16cid:durableId="137036368">
    <w:abstractNumId w:val="3"/>
  </w:num>
  <w:num w:numId="4" w16cid:durableId="53049190">
    <w:abstractNumId w:val="4"/>
  </w:num>
  <w:num w:numId="5" w16cid:durableId="18004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413169"/>
    <w:rsid w:val="000007F3"/>
    <w:rsid w:val="000C1FAD"/>
    <w:rsid w:val="00313857"/>
    <w:rsid w:val="00911479"/>
    <w:rsid w:val="16E5CD97"/>
    <w:rsid w:val="20CF8294"/>
    <w:rsid w:val="2E679AFA"/>
    <w:rsid w:val="5DF31153"/>
    <w:rsid w:val="602C92D8"/>
    <w:rsid w:val="6441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0C9A"/>
  <w15:chartTrackingRefBased/>
  <w15:docId w15:val="{1A10E3A9-76A6-4CFD-B097-049EE2FE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O'Callaghan</dc:creator>
  <cp:keywords/>
  <dc:description/>
  <cp:lastModifiedBy>Georgia O'Callaghan</cp:lastModifiedBy>
  <cp:revision>2</cp:revision>
  <dcterms:created xsi:type="dcterms:W3CDTF">2024-08-27T11:52:00Z</dcterms:created>
  <dcterms:modified xsi:type="dcterms:W3CDTF">2024-08-27T11:52:00Z</dcterms:modified>
</cp:coreProperties>
</file>